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109EB5A1" w:rsidR="003F62F5" w:rsidRPr="00AB75A6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B75A6">
        <w:rPr>
          <w:b/>
          <w:sz w:val="28"/>
          <w:szCs w:val="28"/>
          <w:u w:val="single"/>
        </w:rPr>
        <w:t>З</w:t>
      </w:r>
      <w:r w:rsidR="00790EA2" w:rsidRPr="00AB75A6">
        <w:rPr>
          <w:b/>
          <w:sz w:val="28"/>
          <w:szCs w:val="28"/>
          <w:u w:val="single"/>
        </w:rPr>
        <w:t xml:space="preserve">аседание на ЦИК на </w:t>
      </w:r>
      <w:r w:rsidR="008921E9" w:rsidRPr="00AB75A6">
        <w:rPr>
          <w:b/>
          <w:sz w:val="28"/>
          <w:szCs w:val="28"/>
          <w:u w:val="single"/>
        </w:rPr>
        <w:t>1</w:t>
      </w:r>
      <w:r w:rsidR="00BB4067" w:rsidRPr="00AB75A6">
        <w:rPr>
          <w:b/>
          <w:sz w:val="28"/>
          <w:szCs w:val="28"/>
          <w:u w:val="single"/>
        </w:rPr>
        <w:t>8</w:t>
      </w:r>
      <w:r w:rsidR="004257BA" w:rsidRPr="00AB75A6">
        <w:rPr>
          <w:b/>
          <w:sz w:val="28"/>
          <w:szCs w:val="28"/>
          <w:u w:val="single"/>
        </w:rPr>
        <w:t>.06</w:t>
      </w:r>
      <w:r w:rsidR="005D2A04" w:rsidRPr="00AB75A6">
        <w:rPr>
          <w:b/>
          <w:sz w:val="28"/>
          <w:szCs w:val="28"/>
          <w:u w:val="single"/>
        </w:rPr>
        <w:t>.20</w:t>
      </w:r>
      <w:r w:rsidR="00A874D3" w:rsidRPr="00AB75A6">
        <w:rPr>
          <w:b/>
          <w:sz w:val="28"/>
          <w:szCs w:val="28"/>
          <w:u w:val="single"/>
        </w:rPr>
        <w:t>2</w:t>
      </w:r>
      <w:r w:rsidR="00F34DD7" w:rsidRPr="00AB75A6">
        <w:rPr>
          <w:b/>
          <w:sz w:val="28"/>
          <w:szCs w:val="28"/>
          <w:u w:val="single"/>
        </w:rPr>
        <w:t>1</w:t>
      </w:r>
      <w:r w:rsidR="000A4031" w:rsidRPr="00AB75A6">
        <w:rPr>
          <w:b/>
          <w:sz w:val="28"/>
          <w:szCs w:val="28"/>
          <w:u w:val="single"/>
        </w:rPr>
        <w:t xml:space="preserve"> </w:t>
      </w:r>
      <w:r w:rsidR="005D2A04" w:rsidRPr="00AB75A6">
        <w:rPr>
          <w:b/>
          <w:sz w:val="28"/>
          <w:szCs w:val="28"/>
          <w:u w:val="single"/>
        </w:rPr>
        <w:t>г.</w:t>
      </w:r>
    </w:p>
    <w:p w14:paraId="77973E4D" w14:textId="77777777" w:rsidR="00A5080C" w:rsidRPr="00AB75A6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AB75A6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4FA9E53" w:rsidR="00983466" w:rsidRPr="00AB75A6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AB75A6">
        <w:rPr>
          <w:b/>
          <w:sz w:val="28"/>
          <w:szCs w:val="28"/>
        </w:rPr>
        <w:t xml:space="preserve">Последно решение № </w:t>
      </w:r>
      <w:r w:rsidR="00746693" w:rsidRPr="00AB75A6">
        <w:rPr>
          <w:b/>
          <w:sz w:val="28"/>
          <w:szCs w:val="28"/>
        </w:rPr>
        <w:t>2</w:t>
      </w:r>
      <w:r w:rsidR="00230E7C">
        <w:rPr>
          <w:b/>
          <w:sz w:val="28"/>
          <w:szCs w:val="28"/>
        </w:rPr>
        <w:t>47</w:t>
      </w:r>
    </w:p>
    <w:p w14:paraId="251C39D5" w14:textId="77777777" w:rsidR="003F62F5" w:rsidRPr="00AB75A6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CA0306" w:rsidRPr="00AB75A6" w14:paraId="730B276B" w14:textId="77777777" w:rsidTr="00CA0306">
        <w:tc>
          <w:tcPr>
            <w:tcW w:w="648" w:type="dxa"/>
            <w:vAlign w:val="bottom"/>
            <w:hideMark/>
          </w:tcPr>
          <w:p w14:paraId="3F847F34" w14:textId="77777777" w:rsidR="00CA0306" w:rsidRPr="00AB75A6" w:rsidRDefault="00CA030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B75A6">
              <w:rPr>
                <w:b/>
                <w:sz w:val="28"/>
                <w:szCs w:val="28"/>
              </w:rPr>
              <w:t>№</w:t>
            </w:r>
          </w:p>
          <w:p w14:paraId="3E00E2A9" w14:textId="77777777" w:rsidR="00CA0306" w:rsidRPr="00AB75A6" w:rsidRDefault="00CA030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CA0306" w:rsidRPr="00AB75A6" w:rsidRDefault="00CA030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75A6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CA0306" w:rsidRPr="00AB75A6" w:rsidRDefault="00CA030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CA0306" w:rsidRPr="00AB75A6" w:rsidRDefault="00CA030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B75A6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CA0306" w:rsidRPr="00AB75A6" w:rsidRDefault="00CA030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306" w:rsidRPr="00AB75A6" w14:paraId="67ECA5C0" w14:textId="77777777" w:rsidTr="00CA0306">
        <w:tc>
          <w:tcPr>
            <w:tcW w:w="648" w:type="dxa"/>
            <w:vAlign w:val="center"/>
          </w:tcPr>
          <w:p w14:paraId="37E32844" w14:textId="299D0A8B" w:rsidR="00CA0306" w:rsidRPr="00AB75A6" w:rsidRDefault="00CA030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208C88BB" w14:textId="1CD2F55C" w:rsidR="00CA0306" w:rsidRPr="00AB75A6" w:rsidRDefault="00CA0306" w:rsidP="00AB75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B75A6">
              <w:rPr>
                <w:sz w:val="28"/>
                <w:szCs w:val="28"/>
              </w:rPr>
              <w:t>Проект на решение относно регистрация на наблюдатели на изборите за народни представители на 11 юли 2021 г.</w:t>
            </w:r>
          </w:p>
        </w:tc>
        <w:tc>
          <w:tcPr>
            <w:tcW w:w="2340" w:type="dxa"/>
          </w:tcPr>
          <w:p w14:paraId="49C72B94" w14:textId="77777777" w:rsidR="00CA0306" w:rsidRDefault="00CA0306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5A6">
              <w:rPr>
                <w:sz w:val="28"/>
                <w:szCs w:val="28"/>
              </w:rPr>
              <w:t>С. Стойчева</w:t>
            </w:r>
            <w:r>
              <w:rPr>
                <w:sz w:val="28"/>
                <w:szCs w:val="28"/>
              </w:rPr>
              <w:t>,</w:t>
            </w:r>
          </w:p>
          <w:p w14:paraId="4A66211C" w14:textId="7BDCF438" w:rsidR="00CA0306" w:rsidRPr="00AB75A6" w:rsidRDefault="00CA0306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CA0306" w:rsidRPr="00AB75A6" w14:paraId="66056254" w14:textId="77777777" w:rsidTr="00CA0306">
        <w:tc>
          <w:tcPr>
            <w:tcW w:w="648" w:type="dxa"/>
            <w:vAlign w:val="center"/>
          </w:tcPr>
          <w:p w14:paraId="2617295E" w14:textId="4D98D109" w:rsidR="00CA0306" w:rsidRPr="00AB75A6" w:rsidRDefault="00CA030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34E0A815" w14:textId="77777777" w:rsidR="00CA0306" w:rsidRDefault="00CA0306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7A981BE9" w14:textId="77777777" w:rsidR="00CA0306" w:rsidRDefault="00CA0306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619AB990" w14:textId="78D02E39" w:rsidR="00CA0306" w:rsidRPr="00AB75A6" w:rsidRDefault="00CA0306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AB75A6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0DE1F06B" w14:textId="7FD0C3ED" w:rsidR="00CA0306" w:rsidRDefault="00CA0306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5A6">
              <w:rPr>
                <w:sz w:val="28"/>
                <w:szCs w:val="28"/>
              </w:rPr>
              <w:t>Р. Матева,</w:t>
            </w:r>
          </w:p>
          <w:p w14:paraId="38680693" w14:textId="09D1135E" w:rsidR="00CA0306" w:rsidRPr="00AB75A6" w:rsidRDefault="00CA0306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3B2F95B4" w14:textId="77777777" w:rsidR="00CA0306" w:rsidRDefault="00CA0306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5A6">
              <w:rPr>
                <w:sz w:val="28"/>
                <w:szCs w:val="28"/>
              </w:rPr>
              <w:t>С. Стойчева,</w:t>
            </w:r>
          </w:p>
          <w:p w14:paraId="489E855D" w14:textId="77777777" w:rsidR="00CA0306" w:rsidRDefault="00CA0306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07CDAEEB" w14:textId="611D7E6A" w:rsidR="00CA0306" w:rsidRPr="00AB75A6" w:rsidRDefault="00CA0306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</w:t>
            </w:r>
          </w:p>
        </w:tc>
      </w:tr>
      <w:tr w:rsidR="00CA0306" w:rsidRPr="00AB75A6" w14:paraId="35C4FBA0" w14:textId="77777777" w:rsidTr="00CA0306">
        <w:tc>
          <w:tcPr>
            <w:tcW w:w="648" w:type="dxa"/>
            <w:vAlign w:val="center"/>
          </w:tcPr>
          <w:p w14:paraId="67111CFF" w14:textId="3873AB16" w:rsidR="00CA0306" w:rsidRPr="00AB75A6" w:rsidRDefault="00CA030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169242FF" w14:textId="1E69302B" w:rsidR="00CA0306" w:rsidRPr="00AB75A6" w:rsidRDefault="00CA0306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AB75A6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0420FABF" w14:textId="1C30612B" w:rsidR="00CA0306" w:rsidRPr="00AB75A6" w:rsidRDefault="00CA0306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5A6">
              <w:rPr>
                <w:sz w:val="28"/>
                <w:szCs w:val="28"/>
              </w:rPr>
              <w:t>Е. Войнов</w:t>
            </w:r>
          </w:p>
        </w:tc>
      </w:tr>
      <w:tr w:rsidR="00CA0306" w:rsidRPr="00AB75A6" w14:paraId="1D6DFAC0" w14:textId="77777777" w:rsidTr="00CA0306">
        <w:tc>
          <w:tcPr>
            <w:tcW w:w="648" w:type="dxa"/>
            <w:vAlign w:val="center"/>
          </w:tcPr>
          <w:p w14:paraId="152AF188" w14:textId="48774521" w:rsidR="00CA0306" w:rsidRPr="00AB75A6" w:rsidRDefault="00CA030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2B80B5BD" w14:textId="1D00E582" w:rsidR="00CA0306" w:rsidRPr="00AB75A6" w:rsidRDefault="00CA0306" w:rsidP="003F17E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B75A6"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</w:tcPr>
          <w:p w14:paraId="03C8EA82" w14:textId="5D10F4C7" w:rsidR="00CA0306" w:rsidRPr="00AB75A6" w:rsidRDefault="00CA0306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CA0306" w:rsidRPr="00AB75A6" w14:paraId="05B8BC61" w14:textId="77777777" w:rsidTr="00CA0306">
        <w:tc>
          <w:tcPr>
            <w:tcW w:w="648" w:type="dxa"/>
            <w:vAlign w:val="center"/>
          </w:tcPr>
          <w:p w14:paraId="611017FE" w14:textId="22A3F089" w:rsidR="00CA0306" w:rsidRPr="00AB75A6" w:rsidRDefault="00CA030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14:paraId="41754ABB" w14:textId="6B93A3A9" w:rsidR="00CA0306" w:rsidRPr="00AB75A6" w:rsidRDefault="00CA0306" w:rsidP="00AB75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разкриване на секции извън страната</w:t>
            </w:r>
          </w:p>
        </w:tc>
        <w:tc>
          <w:tcPr>
            <w:tcW w:w="2340" w:type="dxa"/>
          </w:tcPr>
          <w:p w14:paraId="4BC0D182" w14:textId="19FA7505" w:rsidR="00CA0306" w:rsidRPr="00AB75A6" w:rsidRDefault="00CA0306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</w:tc>
      </w:tr>
      <w:tr w:rsidR="00CA0306" w:rsidRPr="00AB75A6" w14:paraId="24939EC3" w14:textId="77777777" w:rsidTr="00CA0306">
        <w:tc>
          <w:tcPr>
            <w:tcW w:w="648" w:type="dxa"/>
            <w:vAlign w:val="center"/>
          </w:tcPr>
          <w:p w14:paraId="1042BBEF" w14:textId="064F80AE" w:rsidR="00CA0306" w:rsidRPr="00AB75A6" w:rsidRDefault="00CA030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14:paraId="6B30831C" w14:textId="16D9F6E7" w:rsidR="00CA0306" w:rsidRPr="00AB75A6" w:rsidRDefault="00CA0306" w:rsidP="00AB75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B75A6">
              <w:rPr>
                <w:sz w:val="28"/>
                <w:szCs w:val="28"/>
              </w:rPr>
              <w:t>Методически указания на Централната избирателна комисия по прилагане на Изборния кодекс</w:t>
            </w:r>
          </w:p>
        </w:tc>
        <w:tc>
          <w:tcPr>
            <w:tcW w:w="2340" w:type="dxa"/>
          </w:tcPr>
          <w:p w14:paraId="42E1B131" w14:textId="77777777" w:rsidR="00CA0306" w:rsidRPr="00AB75A6" w:rsidRDefault="00CA0306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F22A75B" w14:textId="11031571" w:rsidR="00CA0306" w:rsidRPr="00AB75A6" w:rsidRDefault="00CA0306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5A6">
              <w:rPr>
                <w:sz w:val="28"/>
                <w:szCs w:val="28"/>
              </w:rPr>
              <w:t>Е. Войнов</w:t>
            </w:r>
          </w:p>
        </w:tc>
      </w:tr>
      <w:tr w:rsidR="00CA0306" w:rsidRPr="00AB75A6" w14:paraId="3480C970" w14:textId="77777777" w:rsidTr="00CA0306">
        <w:tc>
          <w:tcPr>
            <w:tcW w:w="648" w:type="dxa"/>
            <w:vAlign w:val="center"/>
          </w:tcPr>
          <w:p w14:paraId="24A5B475" w14:textId="33083C93" w:rsidR="00CA0306" w:rsidRPr="00AB75A6" w:rsidRDefault="00CA030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</w:tcPr>
          <w:p w14:paraId="0408B3EA" w14:textId="49910045" w:rsidR="00CA0306" w:rsidRPr="00AB75A6" w:rsidRDefault="00CA0306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AB75A6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</w:tcPr>
          <w:p w14:paraId="5CEACF74" w14:textId="32A28419" w:rsidR="00CA0306" w:rsidRPr="00AB75A6" w:rsidRDefault="00CA0306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CA0306" w:rsidRPr="00AB75A6" w14:paraId="1A8EF124" w14:textId="77777777" w:rsidTr="00CA0306">
        <w:tc>
          <w:tcPr>
            <w:tcW w:w="648" w:type="dxa"/>
            <w:vAlign w:val="center"/>
          </w:tcPr>
          <w:p w14:paraId="34605418" w14:textId="5E089111" w:rsidR="00CA0306" w:rsidRPr="00AB75A6" w:rsidRDefault="00CA030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</w:tcPr>
          <w:p w14:paraId="6E86EAF2" w14:textId="68DE145F" w:rsidR="00CA0306" w:rsidRPr="00AB75A6" w:rsidRDefault="00CA0306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AB75A6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</w:tcPr>
          <w:p w14:paraId="1FB2849B" w14:textId="77777777" w:rsidR="00CA0306" w:rsidRDefault="00CA0306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5A6">
              <w:rPr>
                <w:sz w:val="28"/>
                <w:szCs w:val="28"/>
              </w:rPr>
              <w:t>С. Стойчева</w:t>
            </w:r>
            <w:r>
              <w:rPr>
                <w:sz w:val="28"/>
                <w:szCs w:val="28"/>
              </w:rPr>
              <w:t>,</w:t>
            </w:r>
          </w:p>
          <w:p w14:paraId="48F028AB" w14:textId="7A9B844E" w:rsidR="00CA0306" w:rsidRPr="00AB75A6" w:rsidRDefault="00CA0306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CA0306" w:rsidRPr="00AB75A6" w14:paraId="08E35E85" w14:textId="77777777" w:rsidTr="00CA0306">
        <w:tc>
          <w:tcPr>
            <w:tcW w:w="648" w:type="dxa"/>
            <w:vAlign w:val="center"/>
          </w:tcPr>
          <w:p w14:paraId="1FBAF210" w14:textId="09B225D3" w:rsidR="00CA0306" w:rsidRPr="00AB75A6" w:rsidRDefault="00CA0306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61E51006" w14:textId="764E455D" w:rsidR="00CA0306" w:rsidRPr="00AB75A6" w:rsidRDefault="00CA0306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AB75A6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08AA32F8" w14:textId="0471F79D" w:rsidR="00CA0306" w:rsidRDefault="00CA0306" w:rsidP="002C2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Ципов,</w:t>
            </w:r>
          </w:p>
          <w:p w14:paraId="2334F942" w14:textId="77777777" w:rsidR="00CA0306" w:rsidRDefault="00CA0306" w:rsidP="002C2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2BA4A992" w14:textId="09E5094D" w:rsidR="00CA0306" w:rsidRPr="00AB75A6" w:rsidRDefault="00CA0306" w:rsidP="002C2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</w:tbl>
    <w:p w14:paraId="09C17BC2" w14:textId="424B2DCC" w:rsidR="00F26109" w:rsidRPr="00AB75A6" w:rsidRDefault="00F26109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786731CA" w14:textId="77777777" w:rsidR="003F17EE" w:rsidRPr="00AB75A6" w:rsidRDefault="003F17EE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41450893" w14:textId="77777777" w:rsidR="003F17EE" w:rsidRPr="00AB75A6" w:rsidRDefault="003F17EE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1066C7E5" w14:textId="77777777" w:rsidR="003F17EE" w:rsidRPr="00AB75A6" w:rsidRDefault="003F17EE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AB75A6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80DF5" w14:textId="77777777" w:rsidR="00C064FB" w:rsidRDefault="00C064FB" w:rsidP="00A02F2A">
      <w:pPr>
        <w:spacing w:after="0" w:line="240" w:lineRule="auto"/>
      </w:pPr>
      <w:r>
        <w:separator/>
      </w:r>
    </w:p>
  </w:endnote>
  <w:endnote w:type="continuationSeparator" w:id="0">
    <w:p w14:paraId="75B8E7E4" w14:textId="77777777" w:rsidR="00C064FB" w:rsidRDefault="00C064F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0842B" w14:textId="77777777" w:rsidR="00C064FB" w:rsidRDefault="00C064FB" w:rsidP="00A02F2A">
      <w:pPr>
        <w:spacing w:after="0" w:line="240" w:lineRule="auto"/>
      </w:pPr>
      <w:r>
        <w:separator/>
      </w:r>
    </w:p>
  </w:footnote>
  <w:footnote w:type="continuationSeparator" w:id="0">
    <w:p w14:paraId="6C12F49C" w14:textId="77777777" w:rsidR="00C064FB" w:rsidRDefault="00C064F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4CF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2E2D"/>
    <w:rsid w:val="007C382F"/>
    <w:rsid w:val="007C3E9B"/>
    <w:rsid w:val="007C4154"/>
    <w:rsid w:val="007C4414"/>
    <w:rsid w:val="007C46A5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38A3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4FB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306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9FD98-79BA-42A8-803C-A2A201F6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6</cp:revision>
  <cp:lastPrinted>2021-06-18T07:13:00Z</cp:lastPrinted>
  <dcterms:created xsi:type="dcterms:W3CDTF">2021-06-18T06:11:00Z</dcterms:created>
  <dcterms:modified xsi:type="dcterms:W3CDTF">2021-06-18T07:16:00Z</dcterms:modified>
</cp:coreProperties>
</file>